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5D" w:rsidRDefault="00D8765D" w:rsidP="00D8765D">
      <w:pPr>
        <w:pStyle w:val="afc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DA23FB" w:rsidRPr="00DA23FB" w:rsidRDefault="00DA23FB" w:rsidP="00DA23FB">
      <w:pPr>
        <w:pStyle w:val="afc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23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1958" cy="768096"/>
            <wp:effectExtent l="0" t="0" r="0" b="0"/>
            <wp:docPr id="3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958" cy="76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3FB" w:rsidRPr="00DA23FB" w:rsidRDefault="00DA23FB" w:rsidP="0099127D">
      <w:pPr>
        <w:spacing w:after="0" w:line="240" w:lineRule="auto"/>
        <w:ind w:right="-29" w:firstLine="28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A23FB">
        <w:rPr>
          <w:rFonts w:ascii="Times New Roman" w:hAnsi="Times New Roman" w:cs="Times New Roman"/>
          <w:b/>
          <w:spacing w:val="-4"/>
          <w:sz w:val="28"/>
          <w:szCs w:val="28"/>
        </w:rPr>
        <w:t>ДУМА</w:t>
      </w:r>
    </w:p>
    <w:p w:rsidR="00DA23FB" w:rsidRPr="00DA23FB" w:rsidRDefault="00DA23FB" w:rsidP="0099127D">
      <w:pPr>
        <w:spacing w:after="0" w:line="240" w:lineRule="auto"/>
        <w:ind w:right="-29" w:firstLine="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3FB">
        <w:rPr>
          <w:rFonts w:ascii="Times New Roman" w:hAnsi="Times New Roman" w:cs="Times New Roman"/>
          <w:b/>
          <w:sz w:val="28"/>
          <w:szCs w:val="28"/>
        </w:rPr>
        <w:t>УССУРИЙСКОГО</w:t>
      </w:r>
      <w:r w:rsidRPr="00DA23FB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Pr="00DA23FB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A23FB" w:rsidRPr="00DA23FB" w:rsidRDefault="00DA23FB" w:rsidP="0099127D">
      <w:pPr>
        <w:spacing w:after="0" w:line="240" w:lineRule="auto"/>
        <w:ind w:right="-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3FB">
        <w:rPr>
          <w:rFonts w:ascii="Times New Roman" w:hAnsi="Times New Roman" w:cs="Times New Roman"/>
          <w:b/>
          <w:sz w:val="28"/>
          <w:szCs w:val="28"/>
        </w:rPr>
        <w:t>ПРИМОРСКОГО</w:t>
      </w:r>
      <w:r w:rsidRPr="00DA23F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pacing w:val="-4"/>
          <w:sz w:val="28"/>
          <w:szCs w:val="28"/>
        </w:rPr>
        <w:t>КРАЯ</w:t>
      </w:r>
    </w:p>
    <w:p w:rsidR="00DA23FB" w:rsidRDefault="00DA23FB" w:rsidP="0099127D">
      <w:pPr>
        <w:pStyle w:val="afc"/>
        <w:spacing w:after="0" w:line="240" w:lineRule="auto"/>
        <w:ind w:right="-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49B" w:rsidRPr="00D8765D" w:rsidRDefault="00C5749B" w:rsidP="0099127D">
      <w:pPr>
        <w:pStyle w:val="afc"/>
        <w:spacing w:after="0" w:line="240" w:lineRule="auto"/>
        <w:ind w:right="-2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A23FB" w:rsidRPr="00DA23FB" w:rsidRDefault="00DA23FB" w:rsidP="0099127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proofErr w:type="gramStart"/>
      <w:r w:rsidRPr="00DA23F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A23FB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Е</w:t>
      </w:r>
      <w:r w:rsidRPr="00DA23FB">
        <w:rPr>
          <w:rFonts w:ascii="Times New Roman" w:hAnsi="Times New Roman" w:cs="Times New Roman"/>
          <w:b/>
          <w:spacing w:val="15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Ш</w:t>
      </w:r>
      <w:r w:rsidRPr="00DA23FB">
        <w:rPr>
          <w:rFonts w:ascii="Times New Roman" w:hAnsi="Times New Roman" w:cs="Times New Roman"/>
          <w:b/>
          <w:spacing w:val="15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Е</w:t>
      </w:r>
      <w:r w:rsidRPr="00DA23FB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Н</w:t>
      </w:r>
      <w:r w:rsidRPr="00DA23FB">
        <w:rPr>
          <w:rFonts w:ascii="Times New Roman" w:hAnsi="Times New Roman" w:cs="Times New Roman"/>
          <w:b/>
          <w:spacing w:val="15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И</w:t>
      </w:r>
      <w:r w:rsidRPr="00DA23FB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pacing w:val="-10"/>
          <w:sz w:val="28"/>
          <w:szCs w:val="28"/>
        </w:rPr>
        <w:t>Е</w:t>
      </w:r>
    </w:p>
    <w:p w:rsidR="00DA23FB" w:rsidRDefault="00DA23FB" w:rsidP="0099127D">
      <w:pPr>
        <w:spacing w:after="0" w:line="240" w:lineRule="auto"/>
        <w:ind w:left="213" w:right="51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65D" w:rsidRPr="00D8765D" w:rsidRDefault="00D8765D" w:rsidP="0099127D">
      <w:pPr>
        <w:spacing w:after="0" w:line="240" w:lineRule="auto"/>
        <w:ind w:left="213" w:right="516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5749B" w:rsidRPr="00DA23FB" w:rsidRDefault="0006395C" w:rsidP="0006395C">
      <w:pPr>
        <w:spacing w:after="0" w:line="240" w:lineRule="auto"/>
        <w:ind w:left="213" w:right="51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765D">
        <w:rPr>
          <w:rFonts w:ascii="Times New Roman" w:hAnsi="Times New Roman" w:cs="Times New Roman"/>
          <w:sz w:val="28"/>
          <w:szCs w:val="28"/>
        </w:rPr>
        <w:t>8</w:t>
      </w:r>
      <w:r w:rsidRPr="00DA23FB">
        <w:rPr>
          <w:rFonts w:ascii="Times New Roman" w:hAnsi="Times New Roman" w:cs="Times New Roman"/>
          <w:sz w:val="28"/>
          <w:szCs w:val="28"/>
        </w:rPr>
        <w:t>.</w:t>
      </w:r>
      <w:r w:rsidR="00D8765D">
        <w:rPr>
          <w:rFonts w:ascii="Times New Roman" w:hAnsi="Times New Roman" w:cs="Times New Roman"/>
          <w:sz w:val="28"/>
          <w:szCs w:val="28"/>
        </w:rPr>
        <w:t>07</w:t>
      </w:r>
      <w:r w:rsidRPr="00DA23FB">
        <w:rPr>
          <w:rFonts w:ascii="Times New Roman" w:hAnsi="Times New Roman" w:cs="Times New Roman"/>
          <w:sz w:val="28"/>
          <w:szCs w:val="28"/>
        </w:rPr>
        <w:t>.202</w:t>
      </w:r>
      <w:r w:rsidR="00D8765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639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sz w:val="28"/>
          <w:szCs w:val="28"/>
        </w:rPr>
        <w:t xml:space="preserve">г. Уссурийск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DA23FB">
        <w:rPr>
          <w:rFonts w:ascii="Times New Roman" w:hAnsi="Times New Roman" w:cs="Times New Roman"/>
          <w:sz w:val="28"/>
          <w:szCs w:val="28"/>
        </w:rPr>
        <w:t xml:space="preserve">№                      </w:t>
      </w:r>
    </w:p>
    <w:p w:rsidR="00CF1327" w:rsidRDefault="00CF1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8765D" w:rsidRPr="00D8765D" w:rsidRDefault="00D87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D8765D" w:rsidRPr="00D8765D" w:rsidRDefault="00D8765D" w:rsidP="00D8765D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6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генерального плана Уссурийского городского округа Приморского края в отношении территории планируемого размещения объекта федерального значения </w:t>
      </w:r>
      <w:r w:rsidR="005837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Pr="00D876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АЭС-19 Приморская АЭС</w:t>
      </w:r>
      <w:r w:rsidR="005837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</w:p>
    <w:p w:rsidR="00917A63" w:rsidRDefault="00917A63" w:rsidP="00D8765D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7A63" w:rsidRPr="00917A63" w:rsidRDefault="00917A63" w:rsidP="00D8765D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65D" w:rsidRPr="00D8765D" w:rsidRDefault="00D8765D" w:rsidP="00D8765D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Федеральным законом от 6 октября 2003 года № 131-ФЗ "Об общих принципах организации местного самоуправления в Российской Федерации", Постановлением Правительства Приморского края от 18 апреля 2022 года </w:t>
      </w:r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</w:t>
      </w:r>
      <w:r w:rsidR="005837D3" w:rsidRPr="008D7E9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>7-пп "Об установлении случаев утверждения проектов генеральных планов, проектов правил землепользования и застройки, проектов планировки территории, межевания территории, проектов, предусматривающих внесение изменений в указанные документы, на территории</w:t>
      </w:r>
      <w:proofErr w:type="gramEnd"/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 Приморского края без проведения общественных обсуждений или публичных слушаний", Уставом Уссурийского городского округа Приморского края, решением Думы Уссурийского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 октября 2005 года № 311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установлении состава и порядка подготовки документов территориального планирования Уссурийского городского округа Приморского края", постановлением администрации Уссурийского городского округа Приморского края от 24 апреля 2026 года № 1969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подготовке проекта Генерального плана</w:t>
      </w:r>
      <w:proofErr w:type="gramEnd"/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Уссурийского городского округа за границами населенного пункта в районе села Красный Яр без последующего внесения в генеральный план изменений, относящихся к другим территориям городского округа и о признании утратившим силу постановление администрации Уссурийского городского округа Приморского края от 23.03.2026 № 1300 "О подготовке предложений о внесении изменений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Генеральный план Уссурийского городского округа", Дума Уссурийского городского округа Приморского края</w:t>
      </w:r>
      <w:proofErr w:type="gramEnd"/>
    </w:p>
    <w:p w:rsidR="00D8765D" w:rsidRDefault="00D8765D" w:rsidP="00D8765D">
      <w:pPr>
        <w:suppressAutoHyphens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65D" w:rsidRPr="00D8765D" w:rsidRDefault="00D8765D" w:rsidP="00D8765D">
      <w:pPr>
        <w:suppressAutoHyphens w:val="0"/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8765D" w:rsidRPr="00D8765D" w:rsidRDefault="00D8765D" w:rsidP="00D8765D">
      <w:pPr>
        <w:suppressAutoHyphens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D8765D" w:rsidRPr="00D8765D" w:rsidRDefault="00D8765D" w:rsidP="00D8765D">
      <w:pPr>
        <w:suppressAutoHyphens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65D" w:rsidRPr="00D8765D" w:rsidRDefault="00D8765D" w:rsidP="00D8765D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Утвердить генеральный план Уссурийского городского округа Приморского края в отношении территории планируемого размещения объекта федерального значения "АЭС-19 Приморская АЭС" (прилагается).</w:t>
      </w:r>
    </w:p>
    <w:p w:rsidR="00D8765D" w:rsidRPr="00D8765D" w:rsidRDefault="00D8765D" w:rsidP="00D8765D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65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:rsidR="00D8765D" w:rsidRPr="00D8765D" w:rsidRDefault="00D8765D" w:rsidP="00D8765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65D" w:rsidRDefault="00D8765D" w:rsidP="00917A6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65D" w:rsidRDefault="00D8765D" w:rsidP="00917A6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654" w:rsidRDefault="00FE0654" w:rsidP="00C5749B">
      <w:pPr>
        <w:spacing w:after="0" w:line="240" w:lineRule="auto"/>
        <w:jc w:val="both"/>
        <w:rPr>
          <w:rStyle w:val="itemtext1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000D84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Думы </w:t>
      </w:r>
      <w:proofErr w:type="gramStart"/>
      <w:r w:rsidRPr="00000D84">
        <w:rPr>
          <w:rStyle w:val="itemtext1"/>
          <w:rFonts w:ascii="Times New Roman" w:eastAsia="Times New Roman" w:hAnsi="Times New Roman" w:cs="Times New Roman"/>
          <w:color w:val="auto"/>
          <w:sz w:val="28"/>
          <w:szCs w:val="28"/>
        </w:rPr>
        <w:t>Уссурийского</w:t>
      </w:r>
      <w:proofErr w:type="gramEnd"/>
    </w:p>
    <w:p w:rsidR="00C45CB9" w:rsidRDefault="00FE0654" w:rsidP="00C57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D84">
        <w:rPr>
          <w:rStyle w:val="itemtext1"/>
          <w:rFonts w:ascii="Times New Roman" w:eastAsia="Times New Roman" w:hAnsi="Times New Roman" w:cs="Times New Roman"/>
          <w:color w:val="auto"/>
          <w:sz w:val="28"/>
          <w:szCs w:val="28"/>
        </w:rPr>
        <w:t>городского округа Приморского края</w:t>
      </w:r>
      <w:r w:rsidRPr="00FE06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  <w:r w:rsidRPr="00000D84">
        <w:rPr>
          <w:rFonts w:ascii="Times New Roman" w:eastAsia="Times New Roman" w:hAnsi="Times New Roman" w:cs="Times New Roman"/>
          <w:sz w:val="28"/>
          <w:szCs w:val="28"/>
        </w:rPr>
        <w:t>А.Н. Черныш</w:t>
      </w:r>
    </w:p>
    <w:p w:rsidR="00C45CB9" w:rsidRDefault="00C45CB9" w:rsidP="00C57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B84" w:rsidRDefault="00D16B84">
      <w:pPr>
        <w:rPr>
          <w:rFonts w:ascii="Times New Roman" w:hAnsi="Times New Roman" w:cs="Times New Roman"/>
          <w:sz w:val="28"/>
          <w:szCs w:val="28"/>
        </w:rPr>
      </w:pPr>
    </w:p>
    <w:sectPr w:rsidR="00D16B84" w:rsidSect="00FE0654">
      <w:headerReference w:type="default" r:id="rId7"/>
      <w:headerReference w:type="first" r:id="rId8"/>
      <w:footerReference w:type="first" r:id="rId9"/>
      <w:pgSz w:w="11906" w:h="16838"/>
      <w:pgMar w:top="709" w:right="850" w:bottom="709" w:left="1701" w:header="283" w:footer="45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1AA" w:rsidRDefault="003851AA" w:rsidP="00D16B84">
      <w:pPr>
        <w:spacing w:after="0" w:line="240" w:lineRule="auto"/>
      </w:pPr>
      <w:r>
        <w:separator/>
      </w:r>
    </w:p>
  </w:endnote>
  <w:endnote w:type="continuationSeparator" w:id="0">
    <w:p w:rsidR="003851AA" w:rsidRDefault="003851AA" w:rsidP="00D16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boto">
    <w:charset w:val="00"/>
    <w:family w:val="auto"/>
    <w:pitch w:val="default"/>
    <w:sig w:usb0="00000000" w:usb1="00000000" w:usb2="00000000" w:usb3="00000000" w:csb0="0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D" w:rsidRDefault="00C45F8D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1AA" w:rsidRDefault="003851AA" w:rsidP="00D16B84">
      <w:pPr>
        <w:spacing w:after="0" w:line="240" w:lineRule="auto"/>
      </w:pPr>
      <w:r>
        <w:separator/>
      </w:r>
    </w:p>
  </w:footnote>
  <w:footnote w:type="continuationSeparator" w:id="0">
    <w:p w:rsidR="003851AA" w:rsidRDefault="003851AA" w:rsidP="00D16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D" w:rsidRPr="00AF5C49" w:rsidRDefault="0045065B">
    <w:pPr>
      <w:pStyle w:val="aa"/>
      <w:spacing w:before="283" w:line="360" w:lineRule="auto"/>
      <w:jc w:val="center"/>
      <w:rPr>
        <w:rFonts w:ascii="Times New Roman" w:hAnsi="Times New Roman" w:cs="Times New Roman"/>
        <w:sz w:val="24"/>
        <w:szCs w:val="24"/>
      </w:rPr>
    </w:pPr>
    <w:r w:rsidRPr="00AF5C49">
      <w:rPr>
        <w:rFonts w:ascii="Times New Roman" w:eastAsia="Liberation Serif" w:hAnsi="Times New Roman" w:cs="Times New Roman"/>
        <w:sz w:val="24"/>
        <w:szCs w:val="24"/>
      </w:rPr>
      <w:fldChar w:fldCharType="begin"/>
    </w:r>
    <w:r w:rsidR="00C45F8D" w:rsidRPr="00AF5C49">
      <w:rPr>
        <w:rFonts w:ascii="Times New Roman" w:eastAsia="Liberation Serif" w:hAnsi="Times New Roman" w:cs="Times New Roman"/>
        <w:sz w:val="24"/>
        <w:szCs w:val="24"/>
      </w:rPr>
      <w:instrText xml:space="preserve"> PAGE </w:instrText>
    </w:r>
    <w:r w:rsidRPr="00AF5C49">
      <w:rPr>
        <w:rFonts w:ascii="Times New Roman" w:eastAsia="Liberation Serif" w:hAnsi="Times New Roman" w:cs="Times New Roman"/>
        <w:sz w:val="24"/>
        <w:szCs w:val="24"/>
      </w:rPr>
      <w:fldChar w:fldCharType="separate"/>
    </w:r>
    <w:r w:rsidR="008D7E9A">
      <w:rPr>
        <w:rFonts w:ascii="Times New Roman" w:eastAsia="Liberation Serif" w:hAnsi="Times New Roman" w:cs="Times New Roman"/>
        <w:noProof/>
        <w:sz w:val="24"/>
        <w:szCs w:val="24"/>
      </w:rPr>
      <w:t>2</w:t>
    </w:r>
    <w:r w:rsidRPr="00AF5C49">
      <w:rPr>
        <w:rFonts w:ascii="Times New Roman" w:eastAsia="Liberation Serif" w:hAnsi="Times New Roman" w:cs="Times New Roman"/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D" w:rsidRDefault="00C45F8D">
    <w:pPr>
      <w:pStyle w:val="aa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B84"/>
    <w:rsid w:val="00000D84"/>
    <w:rsid w:val="00015690"/>
    <w:rsid w:val="00030FCE"/>
    <w:rsid w:val="0006395C"/>
    <w:rsid w:val="0006450F"/>
    <w:rsid w:val="0007023B"/>
    <w:rsid w:val="0008353D"/>
    <w:rsid w:val="000924F9"/>
    <w:rsid w:val="000C3A46"/>
    <w:rsid w:val="000C3AF9"/>
    <w:rsid w:val="000C6B5E"/>
    <w:rsid w:val="000D5413"/>
    <w:rsid w:val="001036E5"/>
    <w:rsid w:val="0011032E"/>
    <w:rsid w:val="00114B23"/>
    <w:rsid w:val="00135050"/>
    <w:rsid w:val="0016735B"/>
    <w:rsid w:val="001758AB"/>
    <w:rsid w:val="0020045F"/>
    <w:rsid w:val="00201854"/>
    <w:rsid w:val="00236A26"/>
    <w:rsid w:val="00264DFA"/>
    <w:rsid w:val="002C2BE1"/>
    <w:rsid w:val="002C6995"/>
    <w:rsid w:val="002D104E"/>
    <w:rsid w:val="002F7C65"/>
    <w:rsid w:val="00352ACB"/>
    <w:rsid w:val="00357763"/>
    <w:rsid w:val="003851AA"/>
    <w:rsid w:val="003A6CF5"/>
    <w:rsid w:val="003C5DE1"/>
    <w:rsid w:val="003F017A"/>
    <w:rsid w:val="00401729"/>
    <w:rsid w:val="00402C4A"/>
    <w:rsid w:val="00423156"/>
    <w:rsid w:val="00437773"/>
    <w:rsid w:val="00437CD2"/>
    <w:rsid w:val="0045065B"/>
    <w:rsid w:val="00455177"/>
    <w:rsid w:val="0047405E"/>
    <w:rsid w:val="00496174"/>
    <w:rsid w:val="004A36FB"/>
    <w:rsid w:val="004D0853"/>
    <w:rsid w:val="004D18CF"/>
    <w:rsid w:val="004F6490"/>
    <w:rsid w:val="00504B04"/>
    <w:rsid w:val="005307B5"/>
    <w:rsid w:val="00530CD1"/>
    <w:rsid w:val="005837D3"/>
    <w:rsid w:val="005B692D"/>
    <w:rsid w:val="005E70EB"/>
    <w:rsid w:val="005F01CD"/>
    <w:rsid w:val="005F249D"/>
    <w:rsid w:val="00607F39"/>
    <w:rsid w:val="00610933"/>
    <w:rsid w:val="00616579"/>
    <w:rsid w:val="006B4CFC"/>
    <w:rsid w:val="006B61AB"/>
    <w:rsid w:val="006C3398"/>
    <w:rsid w:val="006C6185"/>
    <w:rsid w:val="006E17B5"/>
    <w:rsid w:val="007D0041"/>
    <w:rsid w:val="00815C17"/>
    <w:rsid w:val="00834762"/>
    <w:rsid w:val="008A4FA1"/>
    <w:rsid w:val="008D7E9A"/>
    <w:rsid w:val="008E49B7"/>
    <w:rsid w:val="00902C53"/>
    <w:rsid w:val="00917A63"/>
    <w:rsid w:val="00936303"/>
    <w:rsid w:val="00936D66"/>
    <w:rsid w:val="00943A43"/>
    <w:rsid w:val="00953085"/>
    <w:rsid w:val="00970125"/>
    <w:rsid w:val="0097693A"/>
    <w:rsid w:val="0099127D"/>
    <w:rsid w:val="009F375B"/>
    <w:rsid w:val="00A03FB1"/>
    <w:rsid w:val="00A07015"/>
    <w:rsid w:val="00A33C7D"/>
    <w:rsid w:val="00A4340B"/>
    <w:rsid w:val="00A607B3"/>
    <w:rsid w:val="00A81405"/>
    <w:rsid w:val="00A83C1B"/>
    <w:rsid w:val="00AF3FCF"/>
    <w:rsid w:val="00AF5C49"/>
    <w:rsid w:val="00B043AD"/>
    <w:rsid w:val="00B41A8A"/>
    <w:rsid w:val="00B5182A"/>
    <w:rsid w:val="00B61F08"/>
    <w:rsid w:val="00B747E8"/>
    <w:rsid w:val="00B77005"/>
    <w:rsid w:val="00B95431"/>
    <w:rsid w:val="00BA1206"/>
    <w:rsid w:val="00BA1819"/>
    <w:rsid w:val="00BB6AC4"/>
    <w:rsid w:val="00BF1077"/>
    <w:rsid w:val="00C07EE7"/>
    <w:rsid w:val="00C13951"/>
    <w:rsid w:val="00C20ED7"/>
    <w:rsid w:val="00C45CB9"/>
    <w:rsid w:val="00C45F8D"/>
    <w:rsid w:val="00C50B4F"/>
    <w:rsid w:val="00C5749B"/>
    <w:rsid w:val="00CA0B6E"/>
    <w:rsid w:val="00CB2843"/>
    <w:rsid w:val="00CB68DB"/>
    <w:rsid w:val="00CC0DEB"/>
    <w:rsid w:val="00CC1041"/>
    <w:rsid w:val="00CE1774"/>
    <w:rsid w:val="00CF1327"/>
    <w:rsid w:val="00D07C27"/>
    <w:rsid w:val="00D16B84"/>
    <w:rsid w:val="00D5141A"/>
    <w:rsid w:val="00D66988"/>
    <w:rsid w:val="00D7155B"/>
    <w:rsid w:val="00D8765D"/>
    <w:rsid w:val="00DA23FB"/>
    <w:rsid w:val="00E273EF"/>
    <w:rsid w:val="00E4522B"/>
    <w:rsid w:val="00E72CAB"/>
    <w:rsid w:val="00E90789"/>
    <w:rsid w:val="00E92421"/>
    <w:rsid w:val="00E93130"/>
    <w:rsid w:val="00EA0329"/>
    <w:rsid w:val="00ED4768"/>
    <w:rsid w:val="00ED54FD"/>
    <w:rsid w:val="00F0042C"/>
    <w:rsid w:val="00F4013A"/>
    <w:rsid w:val="00F84E75"/>
    <w:rsid w:val="00FB317C"/>
    <w:rsid w:val="00FD7211"/>
    <w:rsid w:val="00FE0654"/>
    <w:rsid w:val="00FE1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B8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16B84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16B84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16B84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16B84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16B8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16B8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D16B8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D16B8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D16B8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sid w:val="00D16B8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D16B8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D16B8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D16B8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D16B8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D16B8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D16B8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D16B8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D16B84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D16B84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D16B84"/>
    <w:rPr>
      <w:sz w:val="24"/>
      <w:szCs w:val="24"/>
    </w:rPr>
  </w:style>
  <w:style w:type="character" w:customStyle="1" w:styleId="QuoteChar">
    <w:name w:val="Quote Char"/>
    <w:uiPriority w:val="29"/>
    <w:qFormat/>
    <w:rsid w:val="00D16B84"/>
    <w:rPr>
      <w:i/>
    </w:rPr>
  </w:style>
  <w:style w:type="character" w:customStyle="1" w:styleId="IntenseQuoteChar">
    <w:name w:val="Intense Quote Char"/>
    <w:uiPriority w:val="30"/>
    <w:qFormat/>
    <w:rsid w:val="00D16B84"/>
    <w:rPr>
      <w:i/>
    </w:rPr>
  </w:style>
  <w:style w:type="character" w:customStyle="1" w:styleId="HeaderChar">
    <w:name w:val="Header Char"/>
    <w:basedOn w:val="a0"/>
    <w:uiPriority w:val="99"/>
    <w:qFormat/>
    <w:rsid w:val="00D16B84"/>
  </w:style>
  <w:style w:type="character" w:customStyle="1" w:styleId="CaptionChar">
    <w:name w:val="Caption Char"/>
    <w:uiPriority w:val="99"/>
    <w:qFormat/>
    <w:rsid w:val="00D16B84"/>
  </w:style>
  <w:style w:type="character" w:customStyle="1" w:styleId="FootnoteTextChar">
    <w:name w:val="Footnote Text Char"/>
    <w:uiPriority w:val="99"/>
    <w:qFormat/>
    <w:rsid w:val="00D16B84"/>
    <w:rPr>
      <w:sz w:val="18"/>
    </w:rPr>
  </w:style>
  <w:style w:type="character" w:customStyle="1" w:styleId="EndnoteTextChar">
    <w:name w:val="Endnote Text Char"/>
    <w:uiPriority w:val="99"/>
    <w:qFormat/>
    <w:rsid w:val="00D16B84"/>
    <w:rPr>
      <w:sz w:val="20"/>
    </w:rPr>
  </w:style>
  <w:style w:type="character" w:customStyle="1" w:styleId="10">
    <w:name w:val="Заголовок 1 Знак"/>
    <w:link w:val="1"/>
    <w:uiPriority w:val="9"/>
    <w:qFormat/>
    <w:rsid w:val="00D16B8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sid w:val="00D16B8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sid w:val="00D16B8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sid w:val="00D16B8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sid w:val="00D16B8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sid w:val="00D16B8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sid w:val="00D16B8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sid w:val="00D16B8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sid w:val="00D16B84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sid w:val="00D16B84"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sid w:val="00D16B84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D16B84"/>
    <w:rPr>
      <w:i/>
    </w:rPr>
  </w:style>
  <w:style w:type="character" w:customStyle="1" w:styleId="a7">
    <w:name w:val="Выделенная цитата Знак"/>
    <w:link w:val="a8"/>
    <w:uiPriority w:val="30"/>
    <w:qFormat/>
    <w:rsid w:val="00D16B84"/>
    <w:rPr>
      <w:i/>
    </w:rPr>
  </w:style>
  <w:style w:type="character" w:customStyle="1" w:styleId="a9">
    <w:name w:val="Верхний колонтитул Знак"/>
    <w:link w:val="aa"/>
    <w:uiPriority w:val="99"/>
    <w:qFormat/>
    <w:rsid w:val="00D16B84"/>
  </w:style>
  <w:style w:type="character" w:customStyle="1" w:styleId="FooterChar">
    <w:name w:val="Footer Char"/>
    <w:uiPriority w:val="99"/>
    <w:qFormat/>
    <w:rsid w:val="00D16B84"/>
  </w:style>
  <w:style w:type="character" w:customStyle="1" w:styleId="ab">
    <w:name w:val="Нижний колонтитул Знак"/>
    <w:link w:val="ac"/>
    <w:uiPriority w:val="99"/>
    <w:qFormat/>
    <w:rsid w:val="00D16B84"/>
  </w:style>
  <w:style w:type="character" w:styleId="ad">
    <w:name w:val="Hyperlink"/>
    <w:uiPriority w:val="99"/>
    <w:unhideWhenUsed/>
    <w:rsid w:val="00D16B84"/>
    <w:rPr>
      <w:color w:val="0563C1" w:themeColor="hyperlink"/>
      <w:u w:val="single"/>
    </w:rPr>
  </w:style>
  <w:style w:type="character" w:customStyle="1" w:styleId="ae">
    <w:name w:val="Текст сноски Знак"/>
    <w:link w:val="af"/>
    <w:uiPriority w:val="99"/>
    <w:qFormat/>
    <w:rsid w:val="00D16B84"/>
    <w:rPr>
      <w:sz w:val="18"/>
    </w:rPr>
  </w:style>
  <w:style w:type="character" w:customStyle="1" w:styleId="af0">
    <w:name w:val="Символ сноски"/>
    <w:uiPriority w:val="99"/>
    <w:unhideWhenUsed/>
    <w:qFormat/>
    <w:rsid w:val="00D16B84"/>
    <w:rPr>
      <w:vertAlign w:val="superscript"/>
    </w:rPr>
  </w:style>
  <w:style w:type="character" w:styleId="af1">
    <w:name w:val="footnote reference"/>
    <w:rsid w:val="00D16B84"/>
    <w:rPr>
      <w:vertAlign w:val="superscript"/>
    </w:rPr>
  </w:style>
  <w:style w:type="character" w:customStyle="1" w:styleId="af2">
    <w:name w:val="Текст концевой сноски Знак"/>
    <w:link w:val="af3"/>
    <w:uiPriority w:val="99"/>
    <w:qFormat/>
    <w:rsid w:val="00D16B84"/>
    <w:rPr>
      <w:sz w:val="20"/>
    </w:rPr>
  </w:style>
  <w:style w:type="character" w:customStyle="1" w:styleId="af4">
    <w:name w:val="Символ концевой сноски"/>
    <w:uiPriority w:val="99"/>
    <w:semiHidden/>
    <w:unhideWhenUsed/>
    <w:qFormat/>
    <w:rsid w:val="00D16B84"/>
    <w:rPr>
      <w:vertAlign w:val="superscript"/>
    </w:rPr>
  </w:style>
  <w:style w:type="character" w:styleId="af5">
    <w:name w:val="endnote reference"/>
    <w:rsid w:val="00D16B84"/>
    <w:rPr>
      <w:vertAlign w:val="superscript"/>
    </w:rPr>
  </w:style>
  <w:style w:type="character" w:customStyle="1" w:styleId="itemtext1">
    <w:name w:val="itemtext1"/>
    <w:qFormat/>
    <w:rsid w:val="00D16B84"/>
    <w:rPr>
      <w:rFonts w:ascii="Segoe UI" w:hAnsi="Segoe UI" w:cs="Segoe UI"/>
      <w:color w:val="000000"/>
      <w:sz w:val="20"/>
      <w:szCs w:val="20"/>
    </w:rPr>
  </w:style>
  <w:style w:type="character" w:customStyle="1" w:styleId="af6">
    <w:name w:val="Текст примечания Знак"/>
    <w:basedOn w:val="a0"/>
    <w:link w:val="af7"/>
    <w:uiPriority w:val="99"/>
    <w:semiHidden/>
    <w:qFormat/>
    <w:rsid w:val="00D16B84"/>
    <w:rPr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qFormat/>
    <w:rsid w:val="00D16B84"/>
    <w:rPr>
      <w:sz w:val="16"/>
      <w:szCs w:val="16"/>
    </w:rPr>
  </w:style>
  <w:style w:type="character" w:customStyle="1" w:styleId="af9">
    <w:name w:val="Текст выноски Знак"/>
    <w:basedOn w:val="a0"/>
    <w:link w:val="afa"/>
    <w:uiPriority w:val="99"/>
    <w:semiHidden/>
    <w:qFormat/>
    <w:rsid w:val="00D16B84"/>
    <w:rPr>
      <w:rFonts w:ascii="Segoe UI" w:hAnsi="Segoe UI" w:cs="Segoe UI"/>
      <w:sz w:val="18"/>
      <w:szCs w:val="18"/>
    </w:rPr>
  </w:style>
  <w:style w:type="paragraph" w:customStyle="1" w:styleId="afb">
    <w:name w:val="Заголовок"/>
    <w:basedOn w:val="a"/>
    <w:next w:val="afc"/>
    <w:qFormat/>
    <w:rsid w:val="00D16B8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c">
    <w:name w:val="Body Text"/>
    <w:basedOn w:val="a"/>
    <w:rsid w:val="00D16B84"/>
    <w:pPr>
      <w:spacing w:after="140"/>
    </w:pPr>
  </w:style>
  <w:style w:type="paragraph" w:styleId="afd">
    <w:name w:val="List"/>
    <w:basedOn w:val="afc"/>
    <w:rsid w:val="00D16B84"/>
    <w:rPr>
      <w:rFonts w:cs="Lucida Sans"/>
    </w:rPr>
  </w:style>
  <w:style w:type="paragraph" w:styleId="afe">
    <w:name w:val="caption"/>
    <w:basedOn w:val="a"/>
    <w:next w:val="a"/>
    <w:uiPriority w:val="35"/>
    <w:semiHidden/>
    <w:unhideWhenUsed/>
    <w:qFormat/>
    <w:rsid w:val="00D16B84"/>
    <w:rPr>
      <w:b/>
      <w:bCs/>
      <w:color w:val="5B9BD5" w:themeColor="accent1"/>
      <w:sz w:val="18"/>
      <w:szCs w:val="18"/>
    </w:rPr>
  </w:style>
  <w:style w:type="paragraph" w:styleId="aff">
    <w:name w:val="index heading"/>
    <w:basedOn w:val="afb"/>
    <w:rsid w:val="00D16B84"/>
  </w:style>
  <w:style w:type="paragraph" w:styleId="a4">
    <w:name w:val="Title"/>
    <w:basedOn w:val="a"/>
    <w:next w:val="a"/>
    <w:link w:val="a3"/>
    <w:uiPriority w:val="10"/>
    <w:qFormat/>
    <w:rsid w:val="00D16B84"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D16B84"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D16B84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D16B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  <w:rsid w:val="00D16B84"/>
  </w:style>
  <w:style w:type="paragraph" w:styleId="aa">
    <w:name w:val="header"/>
    <w:basedOn w:val="a"/>
    <w:link w:val="a9"/>
    <w:uiPriority w:val="99"/>
    <w:unhideWhenUsed/>
    <w:rsid w:val="00D16B84"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er"/>
    <w:basedOn w:val="a"/>
    <w:link w:val="ab"/>
    <w:uiPriority w:val="99"/>
    <w:unhideWhenUsed/>
    <w:rsid w:val="00D16B84"/>
    <w:pPr>
      <w:tabs>
        <w:tab w:val="center" w:pos="7143"/>
        <w:tab w:val="right" w:pos="14287"/>
      </w:tabs>
      <w:spacing w:after="0" w:line="240" w:lineRule="auto"/>
    </w:pPr>
  </w:style>
  <w:style w:type="paragraph" w:styleId="af">
    <w:name w:val="footnote text"/>
    <w:basedOn w:val="a"/>
    <w:link w:val="ae"/>
    <w:uiPriority w:val="99"/>
    <w:semiHidden/>
    <w:unhideWhenUsed/>
    <w:rsid w:val="00D16B84"/>
    <w:pPr>
      <w:spacing w:after="40" w:line="240" w:lineRule="auto"/>
    </w:pPr>
    <w:rPr>
      <w:sz w:val="18"/>
    </w:rPr>
  </w:style>
  <w:style w:type="paragraph" w:styleId="af3">
    <w:name w:val="endnote text"/>
    <w:basedOn w:val="a"/>
    <w:link w:val="af2"/>
    <w:uiPriority w:val="99"/>
    <w:semiHidden/>
    <w:unhideWhenUsed/>
    <w:rsid w:val="00D16B84"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rsid w:val="00D16B84"/>
    <w:pPr>
      <w:spacing w:after="57"/>
    </w:pPr>
  </w:style>
  <w:style w:type="paragraph" w:styleId="23">
    <w:name w:val="toc 2"/>
    <w:basedOn w:val="a"/>
    <w:next w:val="a"/>
    <w:uiPriority w:val="39"/>
    <w:unhideWhenUsed/>
    <w:rsid w:val="00D16B8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16B8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16B8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16B8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16B8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16B8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16B8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16B84"/>
    <w:pPr>
      <w:spacing w:after="57"/>
      <w:ind w:left="2268"/>
    </w:pPr>
  </w:style>
  <w:style w:type="paragraph" w:styleId="aff0">
    <w:name w:val="TOC Heading"/>
    <w:uiPriority w:val="39"/>
    <w:unhideWhenUsed/>
    <w:qFormat/>
    <w:rsid w:val="00D16B84"/>
    <w:pPr>
      <w:spacing w:after="200" w:line="276" w:lineRule="auto"/>
    </w:pPr>
  </w:style>
  <w:style w:type="paragraph" w:styleId="aff1">
    <w:name w:val="table of figures"/>
    <w:basedOn w:val="a"/>
    <w:next w:val="a"/>
    <w:uiPriority w:val="99"/>
    <w:unhideWhenUsed/>
    <w:rsid w:val="00D16B84"/>
    <w:pPr>
      <w:spacing w:after="0"/>
    </w:pPr>
  </w:style>
  <w:style w:type="paragraph" w:styleId="aff2">
    <w:name w:val="No Spacing"/>
    <w:basedOn w:val="a"/>
    <w:uiPriority w:val="1"/>
    <w:qFormat/>
    <w:rsid w:val="00D16B84"/>
    <w:pPr>
      <w:spacing w:after="0" w:line="240" w:lineRule="auto"/>
    </w:pPr>
  </w:style>
  <w:style w:type="paragraph" w:styleId="aff3">
    <w:name w:val="List Paragraph"/>
    <w:basedOn w:val="a"/>
    <w:uiPriority w:val="34"/>
    <w:qFormat/>
    <w:rsid w:val="00D16B84"/>
    <w:pPr>
      <w:ind w:left="720"/>
      <w:contextualSpacing/>
    </w:pPr>
  </w:style>
  <w:style w:type="paragraph" w:customStyle="1" w:styleId="12">
    <w:name w:val="Обычный (веб)1"/>
    <w:basedOn w:val="23"/>
    <w:uiPriority w:val="99"/>
    <w:unhideWhenUsed/>
    <w:qFormat/>
    <w:rsid w:val="00D16B84"/>
    <w:pPr>
      <w:spacing w:beforeAutospacing="1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D16B84"/>
    <w:pPr>
      <w:widowControl w:val="0"/>
      <w:ind w:firstLine="709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D16B84"/>
    <w:pPr>
      <w:widowControl w:val="0"/>
      <w:ind w:firstLine="720"/>
    </w:pPr>
    <w:rPr>
      <w:rFonts w:eastAsia="Times New Roman"/>
      <w:sz w:val="20"/>
      <w:szCs w:val="20"/>
      <w:lang w:eastAsia="ru-RU"/>
    </w:rPr>
  </w:style>
  <w:style w:type="paragraph" w:styleId="aff4">
    <w:name w:val="Normal (Web)"/>
    <w:basedOn w:val="a"/>
    <w:uiPriority w:val="99"/>
    <w:unhideWhenUsed/>
    <w:qFormat/>
    <w:rsid w:val="00D16B8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annotation text"/>
    <w:basedOn w:val="a"/>
    <w:link w:val="af6"/>
    <w:uiPriority w:val="99"/>
    <w:semiHidden/>
    <w:unhideWhenUsed/>
    <w:rsid w:val="00D16B84"/>
    <w:pPr>
      <w:spacing w:line="240" w:lineRule="auto"/>
    </w:pPr>
    <w:rPr>
      <w:sz w:val="20"/>
      <w:szCs w:val="20"/>
    </w:rPr>
  </w:style>
  <w:style w:type="paragraph" w:styleId="afa">
    <w:name w:val="Balloon Text"/>
    <w:basedOn w:val="a"/>
    <w:link w:val="af9"/>
    <w:uiPriority w:val="99"/>
    <w:semiHidden/>
    <w:unhideWhenUsed/>
    <w:qFormat/>
    <w:rsid w:val="00D16B84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ff5">
    <w:name w:val="Без списка"/>
    <w:uiPriority w:val="99"/>
    <w:semiHidden/>
    <w:unhideWhenUsed/>
    <w:qFormat/>
    <w:rsid w:val="00D16B84"/>
  </w:style>
  <w:style w:type="table" w:styleId="aff6">
    <w:name w:val="Table Grid"/>
    <w:basedOn w:val="a1"/>
    <w:uiPriority w:val="59"/>
    <w:rsid w:val="00D16B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16B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16B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16B8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paragraph" w:customStyle="1" w:styleId="western">
    <w:name w:val="western"/>
    <w:basedOn w:val="a"/>
    <w:rsid w:val="00CB2843"/>
    <w:pPr>
      <w:suppressAutoHyphens w:val="0"/>
      <w:spacing w:before="100" w:beforeAutospacing="1" w:after="0" w:line="240" w:lineRule="auto"/>
      <w:ind w:firstLine="403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ORG01</dc:creator>
  <cp:lastModifiedBy>ORG01</cp:lastModifiedBy>
  <cp:revision>9</cp:revision>
  <cp:lastPrinted>2025-11-24T05:21:00Z</cp:lastPrinted>
  <dcterms:created xsi:type="dcterms:W3CDTF">2025-11-17T04:57:00Z</dcterms:created>
  <dcterms:modified xsi:type="dcterms:W3CDTF">2026-07-15T00:48:00Z</dcterms:modified>
  <dc:language>ru-RU</dc:language>
</cp:coreProperties>
</file>